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F7B3" w14:textId="77777777" w:rsidR="00112055" w:rsidRPr="009F3B01" w:rsidRDefault="00112055" w:rsidP="00112055">
      <w:pPr>
        <w:contextualSpacing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Александр Валентинович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Чувин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>, профессор, академик РАХ, заслуженный художник РФ, заслуженный деятель искусств РФ, декан факультета живописи Санкт-Петербургской академии художеств имени Ильи Репина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358F4" w14:textId="77777777" w:rsidR="00112055" w:rsidRPr="009F3B01" w:rsidRDefault="00112055" w:rsidP="00112055">
      <w:pPr>
        <w:contextualSpacing/>
      </w:pPr>
    </w:p>
    <w:p w14:paraId="56487B0E" w14:textId="77777777" w:rsidR="00112055" w:rsidRPr="009F3B01" w:rsidRDefault="00112055" w:rsidP="00112055">
      <w:pPr>
        <w:contextualSpacing/>
      </w:pPr>
    </w:p>
    <w:p w14:paraId="35A5AFF0" w14:textId="77777777" w:rsidR="00112055" w:rsidRPr="009F3B01" w:rsidRDefault="00112055" w:rsidP="00112055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протяжённая география, история, в ней творимая, непростые условия сурового климата делают нас и наш взгляд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9F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особенными. И каждый художник, в стремлении понять смысл бытия, выражает эти особенности своим уникальным способом.</w:t>
      </w:r>
    </w:p>
    <w:p w14:paraId="305B5A96" w14:textId="77777777" w:rsidR="00112055" w:rsidRPr="009F3B01" w:rsidRDefault="00112055" w:rsidP="00112055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разворачивающейся сегодня перед нами панораме пейзажей художника </w:t>
      </w:r>
      <w:r w:rsidRPr="009F3B01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Чувина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 xml:space="preserve"> небо погружает землю в снег и ночь, гонит грозой и ветром, водит на привязи дождей. А земля вздымает недра, выплёскивает горы, прокладывает русла рек. Но в видимом живописном измерении присутствует и «загадочное глубинное событие»: в ускользающих формах природы проступают контуры национального духа.</w:t>
      </w:r>
    </w:p>
    <w:p w14:paraId="3BAF0283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Рельефная экспрессия и эмалевое свечение краски творят </w:t>
      </w:r>
      <w:r>
        <w:rPr>
          <w:rFonts w:ascii="Times New Roman" w:hAnsi="Times New Roman" w:cs="Times New Roman"/>
          <w:sz w:val="24"/>
          <w:szCs w:val="24"/>
        </w:rPr>
        <w:t>живописное измерение</w:t>
      </w:r>
      <w:r w:rsidRPr="009F3B01">
        <w:rPr>
          <w:rFonts w:ascii="Times New Roman" w:hAnsi="Times New Roman" w:cs="Times New Roman"/>
          <w:sz w:val="24"/>
          <w:szCs w:val="24"/>
        </w:rPr>
        <w:t>. В диапазоне этой фактурной стратегии живописно-технические приёмы передают все оттенки природных состояний.</w:t>
      </w:r>
    </w:p>
    <w:p w14:paraId="44002325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В кристаллическом хаосе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веерно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 xml:space="preserve">-линейных импульсов проступает морозная искристость зимы, порывистость туч, луговая анархия трав. </w:t>
      </w:r>
    </w:p>
    <w:p w14:paraId="54512E30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Протяжённое энергичное движение кисти с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графично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 xml:space="preserve"> тающей краской создаёт эффект метельного движения снега, туманных далей, перистых облаков.</w:t>
      </w:r>
    </w:p>
    <w:p w14:paraId="4965C8EB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>Множественность дробных касаний-оттисков обнаруживает ветер, шевелящий траву и листву, и солнце, бликующее на водной поверхности.</w:t>
      </w:r>
    </w:p>
    <w:p w14:paraId="60D9C546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Природа в художественном мире Александра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Чувина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 xml:space="preserve"> не допускает насилия над собой – нет срубленных или страдающих деревьев, пней, бурелома, валежника. Деревья – как люди, с характерами, подчёркивающими индивидуальность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3B01">
        <w:rPr>
          <w:rFonts w:ascii="Times New Roman" w:hAnsi="Times New Roman" w:cs="Times New Roman"/>
          <w:sz w:val="24"/>
          <w:szCs w:val="24"/>
        </w:rPr>
        <w:t>величественные, чудаковатые, нежные. Они живут своей собственной жизнью – в основном коллективной и родственной, но и свободно разбредаются, просторы бескрайние позволяют. О вечно повторяющемся круговороте бытия ярче всех сообщают нам именно деревья.</w:t>
      </w:r>
    </w:p>
    <w:p w14:paraId="1D71E978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В храмовых пейзажах архитектурное преображается в изначально природное. Это не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госохранные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 xml:space="preserve"> памятники и видовые композиции с доминированием туристических достоинств, а бесхитростная жизнь духа веры, слитого с природой. Воплощённые в живом дереве и камне, с мудрым пониманием рельефа земли, храмы созданы искренне верующими первопроходцами и последователями Христа.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3B01">
        <w:rPr>
          <w:rFonts w:ascii="Times New Roman" w:hAnsi="Times New Roman" w:cs="Times New Roman"/>
          <w:sz w:val="24"/>
          <w:szCs w:val="24"/>
        </w:rPr>
        <w:t>чищенный от примет современности и людской суеты, помещённый в природную повседневность, Храм символизирует живую жизнь.</w:t>
      </w:r>
    </w:p>
    <w:p w14:paraId="36166EAC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Людей в художественном мире Александра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Чувина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 xml:space="preserve"> мало – они нарушают достойное проживание природы. Допускаются избранные – труженики и созерцатели, преданные ей, доверяющие её мудрости. Вместе с ними, а чаще вместо них, говорят и действуют их дома. Небольшие, одноэтажные, с палисадниками и пристройками, простые и милые, накрепко связанные тропинками и судьбой. </w:t>
      </w:r>
    </w:p>
    <w:p w14:paraId="15A07A4E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Сквозной мотив творчества художника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3B01">
        <w:rPr>
          <w:rFonts w:ascii="Times New Roman" w:hAnsi="Times New Roman" w:cs="Times New Roman"/>
          <w:sz w:val="24"/>
          <w:szCs w:val="24"/>
        </w:rPr>
        <w:t xml:space="preserve">ом уединения, мечты, воспоминания. Это целый мир светлой природы, где сберегается для человека тёплый уголок уюта, убежище от хаоса. Благополучно переживая все времена года, нетронутый непогодой и разрушением, под защитой крошечного лиственного братства во главе с елью, этот хрупкий маленький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F3B01">
        <w:rPr>
          <w:rFonts w:ascii="Times New Roman" w:hAnsi="Times New Roman" w:cs="Times New Roman"/>
          <w:sz w:val="24"/>
          <w:szCs w:val="24"/>
        </w:rPr>
        <w:t>ом всегда даёт силы и вдохновение.</w:t>
      </w:r>
    </w:p>
    <w:p w14:paraId="4880B031" w14:textId="77777777" w:rsidR="00112055" w:rsidRDefault="00112055" w:rsidP="00112055">
      <w:pPr>
        <w:ind w:left="-567" w:firstLine="56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3B01">
        <w:rPr>
          <w:rFonts w:ascii="Times New Roman" w:hAnsi="Times New Roman" w:cs="Times New Roman"/>
          <w:sz w:val="24"/>
          <w:szCs w:val="24"/>
        </w:rPr>
        <w:t>Стихийн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F3B01">
        <w:rPr>
          <w:rFonts w:ascii="Times New Roman" w:hAnsi="Times New Roman" w:cs="Times New Roman"/>
          <w:sz w:val="24"/>
          <w:szCs w:val="24"/>
        </w:rPr>
        <w:t xml:space="preserve"> пластика </w:t>
      </w:r>
      <w:r>
        <w:rPr>
          <w:rFonts w:ascii="Times New Roman" w:hAnsi="Times New Roman" w:cs="Times New Roman"/>
          <w:sz w:val="24"/>
          <w:szCs w:val="24"/>
        </w:rPr>
        <w:t>природы</w:t>
      </w:r>
      <w:r w:rsidRPr="009F3B01">
        <w:rPr>
          <w:rFonts w:ascii="Times New Roman" w:hAnsi="Times New Roman" w:cs="Times New Roman"/>
          <w:sz w:val="24"/>
          <w:szCs w:val="24"/>
        </w:rPr>
        <w:t xml:space="preserve"> насыщенного, ликующе яркого, открытого цвета, властно поглощает буйством знойного или морозного ультрамарина, обрушивает в переливы </w:t>
      </w:r>
      <w:r w:rsidRPr="009F3B01">
        <w:rPr>
          <w:rFonts w:ascii="Times New Roman" w:hAnsi="Times New Roman" w:cs="Times New Roman"/>
          <w:sz w:val="24"/>
          <w:szCs w:val="24"/>
        </w:rPr>
        <w:lastRenderedPageBreak/>
        <w:t xml:space="preserve">изумрудного сияния, ошеломляет огненным золотом. Но </w:t>
      </w:r>
      <w:r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9F3B01">
        <w:rPr>
          <w:rFonts w:ascii="Times New Roman" w:hAnsi="Times New Roman" w:cs="Times New Roman"/>
          <w:sz w:val="24"/>
          <w:szCs w:val="24"/>
        </w:rPr>
        <w:t>всё меняется, и – дымно струится жемчужная пасмурность, бронзово-тлеющий полумрак охры бесстрашно прорывается в светлоту, тишина охраняет благородство зеркальной бесцветности.</w:t>
      </w:r>
      <w:r w:rsidRPr="00D92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BF427F0" w14:textId="77777777" w:rsidR="00112055" w:rsidRPr="009F3B01" w:rsidRDefault="00112055" w:rsidP="00112055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9F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 эпического простора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сменяет </w:t>
      </w:r>
      <w:r w:rsidRPr="009F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светлая печаль тишины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наглядно обнаруживает</w:t>
      </w:r>
      <w:r w:rsidRPr="009F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 национальное качество – задумываться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3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себе, о мире, о Боге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14:paraId="30ACD763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 xml:space="preserve">Движущие силы творческого мира Александра </w:t>
      </w:r>
      <w:proofErr w:type="spellStart"/>
      <w:r w:rsidRPr="009F3B01">
        <w:rPr>
          <w:rFonts w:ascii="Times New Roman" w:hAnsi="Times New Roman" w:cs="Times New Roman"/>
          <w:sz w:val="24"/>
          <w:szCs w:val="24"/>
        </w:rPr>
        <w:t>Чувина</w:t>
      </w:r>
      <w:proofErr w:type="spellEnd"/>
      <w:r w:rsidRPr="009F3B01">
        <w:rPr>
          <w:rFonts w:ascii="Times New Roman" w:hAnsi="Times New Roman" w:cs="Times New Roman"/>
          <w:sz w:val="24"/>
          <w:szCs w:val="24"/>
        </w:rPr>
        <w:t xml:space="preserve"> – это благоговейный восторг от созерцания видимой красоты и зрелое рациональное понимание действительности. Восторг бесстрашно нарушает академические правила, творя мечту и грёзу. А мудрый профессионализм не позволяет заслонить реальный облик натуры, и всё это вместе, усиливая атмосферу пейзажного мотива, обобщает природу до Символа. Символа красоты, печали, радости, тревоги, ожидания, надежды… </w:t>
      </w:r>
    </w:p>
    <w:p w14:paraId="71CFC974" w14:textId="77777777" w:rsidR="00112055" w:rsidRPr="009F3B01" w:rsidRDefault="00112055" w:rsidP="00112055">
      <w:pPr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B01">
        <w:rPr>
          <w:rFonts w:ascii="Times New Roman" w:hAnsi="Times New Roman" w:cs="Times New Roman"/>
          <w:sz w:val="24"/>
          <w:szCs w:val="24"/>
        </w:rPr>
        <w:t>До Символа Бытия.</w:t>
      </w:r>
    </w:p>
    <w:p w14:paraId="4B7054D6" w14:textId="77777777" w:rsidR="00112055" w:rsidRDefault="00112055" w:rsidP="00112055">
      <w:pPr>
        <w:contextualSpacing/>
      </w:pPr>
    </w:p>
    <w:p w14:paraId="253A428F" w14:textId="77777777" w:rsidR="00C25DFA" w:rsidRDefault="00C25DFA"/>
    <w:sectPr w:rsidR="00C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55"/>
    <w:rsid w:val="00112055"/>
    <w:rsid w:val="00C2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CCD5"/>
  <w15:chartTrackingRefBased/>
  <w15:docId w15:val="{3F5542C9-0F43-4F1A-B18F-EAD534D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Серафима Коломейцева</dc:creator>
  <cp:keywords/>
  <dc:description/>
  <cp:lastModifiedBy>Серафима Коломейцева</cp:lastModifiedBy>
  <cp:revision>1</cp:revision>
  <dcterms:created xsi:type="dcterms:W3CDTF">2022-03-08T18:58:00Z</dcterms:created>
  <dcterms:modified xsi:type="dcterms:W3CDTF">2022-03-08T18:59:00Z</dcterms:modified>
</cp:coreProperties>
</file>